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30EE1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Минприроды России</w:t>
      </w:r>
      <w:r>
        <w:rPr>
          <w:rStyle w:val="a3"/>
        </w:rPr>
        <w:br/>
        <w:t>от 14.06.2018 N 261</w:t>
      </w:r>
    </w:p>
    <w:p w:rsidR="00000000" w:rsidRDefault="00E30EE1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Форма</w:t>
      </w:r>
    </w:p>
    <w:p w:rsidR="00000000" w:rsidRDefault="00E30EE1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Экз. N ____</w:t>
      </w:r>
    </w:p>
    <w:p w:rsidR="00000000" w:rsidRDefault="00E30EE1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Руководитель юридического лица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(уполномоченное должностное лицо)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или индивидуальный предприниматель</w:t>
      </w:r>
    </w:p>
    <w:p w:rsidR="00000000" w:rsidRDefault="00E30EE1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_________ _______________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подпись       ФИО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"__"____________20__г.</w:t>
      </w:r>
    </w:p>
    <w:p w:rsidR="00000000" w:rsidRDefault="00E30EE1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М.П. (при наличии)</w:t>
      </w:r>
    </w:p>
    <w:p w:rsidR="00000000" w:rsidRDefault="00E30EE1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</w:t>
      </w:r>
      <w:r>
        <w:rPr>
          <w:rStyle w:val="a3"/>
          <w:sz w:val="22"/>
          <w:szCs w:val="22"/>
        </w:rPr>
        <w:t>Отчет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(ФИО индивидуального предпринимателя ил</w:t>
      </w:r>
      <w:r w:rsidR="004C55C0">
        <w:rPr>
          <w:sz w:val="22"/>
          <w:szCs w:val="22"/>
        </w:rPr>
        <w:t xml:space="preserve">и </w:t>
      </w:r>
      <w:r>
        <w:rPr>
          <w:sz w:val="22"/>
          <w:szCs w:val="22"/>
        </w:rPr>
        <w:t>наименование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юридического лица)</w:t>
      </w:r>
    </w:p>
    <w:p w:rsidR="00000000" w:rsidRDefault="00E30EE1"/>
    <w:p w:rsidR="00000000" w:rsidRDefault="00E30EE1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>об    организации   и   о   результатах</w:t>
      </w:r>
      <w:r w:rsidR="004C55C0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 xml:space="preserve">осуществления </w:t>
      </w:r>
      <w:r>
        <w:rPr>
          <w:rStyle w:val="a3"/>
          <w:sz w:val="22"/>
          <w:szCs w:val="22"/>
        </w:rPr>
        <w:t>производственного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>экологического контроля на</w:t>
      </w:r>
      <w:bookmarkStart w:id="0" w:name="_GoBack"/>
      <w:bookmarkEnd w:id="0"/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(полное наименование объекта, оказывающего негативное воздействие на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окружающую среду)</w:t>
      </w:r>
    </w:p>
    <w:p w:rsidR="00000000" w:rsidRDefault="00E30EE1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за___________год</w:t>
      </w:r>
    </w:p>
    <w:p w:rsidR="00000000" w:rsidRDefault="00E30EE1"/>
    <w:p w:rsidR="00000000" w:rsidRDefault="00E30EE1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Исполнитель, ответственный за подготовку отчета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_____________ __________ __________________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должно</w:t>
      </w:r>
      <w:r>
        <w:rPr>
          <w:sz w:val="22"/>
          <w:szCs w:val="22"/>
        </w:rPr>
        <w:t>сть     подпись         ФИО</w:t>
      </w:r>
    </w:p>
    <w:p w:rsidR="00000000" w:rsidRDefault="00E30EE1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место нахождения (город, населенный пункт)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год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30EE1"/>
    <w:p w:rsidR="00000000" w:rsidRDefault="00E30EE1">
      <w:pPr>
        <w:pStyle w:val="a6"/>
        <w:rPr>
          <w:sz w:val="22"/>
          <w:szCs w:val="22"/>
        </w:rPr>
      </w:pPr>
      <w:bookmarkStart w:id="1" w:name="sub_1001"/>
      <w:r>
        <w:rPr>
          <w:sz w:val="22"/>
          <w:szCs w:val="22"/>
        </w:rPr>
        <w:t xml:space="preserve">             </w:t>
      </w:r>
      <w:r>
        <w:rPr>
          <w:rStyle w:val="a3"/>
          <w:sz w:val="22"/>
          <w:szCs w:val="22"/>
        </w:rPr>
        <w:t xml:space="preserve">1. Общие сведения об организации </w:t>
      </w:r>
      <w:r>
        <w:rPr>
          <w:rStyle w:val="a3"/>
          <w:sz w:val="22"/>
          <w:szCs w:val="22"/>
        </w:rPr>
        <w:t>и результатах</w:t>
      </w:r>
    </w:p>
    <w:bookmarkEnd w:id="1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rStyle w:val="a3"/>
          <w:sz w:val="22"/>
          <w:szCs w:val="22"/>
        </w:rPr>
        <w:t>производственного экологического контроля</w:t>
      </w:r>
    </w:p>
    <w:p w:rsidR="00000000" w:rsidRDefault="00E30EE1"/>
    <w:p w:rsidR="00000000" w:rsidRDefault="00E30EE1">
      <w:pPr>
        <w:pStyle w:val="a6"/>
        <w:rPr>
          <w:sz w:val="22"/>
          <w:szCs w:val="22"/>
        </w:rPr>
      </w:pPr>
      <w:bookmarkStart w:id="2" w:name="sub_11"/>
      <w:r>
        <w:rPr>
          <w:rStyle w:val="a3"/>
          <w:sz w:val="22"/>
          <w:szCs w:val="22"/>
        </w:rPr>
        <w:t>Таблица 1.1.</w:t>
      </w:r>
      <w:r>
        <w:rPr>
          <w:sz w:val="22"/>
          <w:szCs w:val="22"/>
        </w:rPr>
        <w:t xml:space="preserve"> Общие сведения</w:t>
      </w:r>
    </w:p>
    <w:bookmarkEnd w:id="2"/>
    <w:p w:rsidR="00000000" w:rsidRDefault="00E30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43"/>
        <w:gridCol w:w="2651"/>
        <w:gridCol w:w="3637"/>
        <w:gridCol w:w="3250"/>
        <w:gridCol w:w="23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Наименование данных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Данные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7"/>
            </w:pPr>
            <w:r>
              <w:t>Полное наименование (сокращенное наименование)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2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7"/>
            </w:pPr>
            <w:r>
              <w:t>Место нахождения (адрес)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3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7"/>
            </w:pPr>
            <w:r>
              <w:t xml:space="preserve">Руководитель (фамилия, имя, отчество (при наличии), </w:t>
            </w:r>
            <w:r>
              <w:lastRenderedPageBreak/>
              <w:t xml:space="preserve">телефон, факс, адрес электронной </w:t>
            </w:r>
            <w:r>
              <w:t>почты) (для юридического лица)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4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7"/>
            </w:pPr>
            <w:r>
              <w:t>Подразделения и (или) должностные лица, отвечающие за осуществление производственного экологического контроля (наименование подразделений и (или) фамилия, имя, отчество (при наличии) соответствующих лиц, телефон, факс, ад</w:t>
            </w:r>
            <w:r>
              <w:t>рес электронной почты)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5. ИНН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6. ОГРН (либо сведения о внесении записи в 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7. Наименование объекта, оказывающего негативное воздействие на окружающую среду (далее - объект)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Адрес места нахождения объекта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7"/>
            </w:pPr>
            <w:r>
              <w:t>9. Код объекта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7"/>
            </w:pPr>
            <w:r>
              <w:t>10. Категория объекта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</w:tbl>
    <w:p w:rsidR="00000000" w:rsidRDefault="00E30EE1"/>
    <w:p w:rsidR="00000000" w:rsidRDefault="00E30EE1">
      <w:bookmarkStart w:id="3" w:name="sub_12"/>
      <w:r>
        <w:rPr>
          <w:rStyle w:val="a3"/>
        </w:rPr>
        <w:t>Таблица 1.2.</w:t>
      </w:r>
      <w:r>
        <w:t xml:space="preserve"> Сведения о применяемых на объекте технологиях</w:t>
      </w:r>
    </w:p>
    <w:bookmarkEnd w:id="3"/>
    <w:p w:rsidR="00000000" w:rsidRDefault="00E30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1402"/>
        <w:gridCol w:w="2662"/>
        <w:gridCol w:w="2126"/>
        <w:gridCol w:w="33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Структурное подразделение (площадка, цех или другое)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Наименование технологии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Соответствие наилучшей доступной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Номер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Наименование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</w:tbl>
    <w:p w:rsidR="00000000" w:rsidRDefault="00E30EE1"/>
    <w:p w:rsidR="00000000" w:rsidRDefault="00E30EE1">
      <w:pPr>
        <w:pStyle w:val="a6"/>
        <w:rPr>
          <w:sz w:val="22"/>
          <w:szCs w:val="22"/>
        </w:rPr>
      </w:pPr>
      <w:bookmarkStart w:id="4" w:name="sub_13"/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Таблица  1.3.</w:t>
      </w:r>
      <w:r>
        <w:rPr>
          <w:sz w:val="22"/>
          <w:szCs w:val="22"/>
        </w:rPr>
        <w:t xml:space="preserve">  Сведения   о   собственных   и   (или)   привлекаемых</w:t>
      </w:r>
    </w:p>
    <w:bookmarkEnd w:id="4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испыта</w:t>
      </w:r>
      <w:r>
        <w:rPr>
          <w:sz w:val="22"/>
          <w:szCs w:val="22"/>
        </w:rPr>
        <w:t>тельных лабораториях (центрах), аккредитованных  в   соответствии с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  об  аккредитации  в  национальной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>системе аккредитации</w:t>
      </w:r>
    </w:p>
    <w:p w:rsidR="00000000" w:rsidRDefault="00E30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3117"/>
        <w:gridCol w:w="2925"/>
        <w:gridCol w:w="35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Наименование собственных и (или) привлекаемых испытательных лабораторий (центров)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Адре</w:t>
            </w:r>
            <w:r>
              <w:t>с собственных и (или) привлекаемых испытательных лабораторий (центров)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Реквизиты аттестата аккредитации собственных и (или) привлекаемых испытательных лабораторий (центров)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</w:tbl>
    <w:p w:rsidR="00000000" w:rsidRDefault="00E30EE1"/>
    <w:p w:rsidR="00000000" w:rsidRDefault="00E30EE1">
      <w:pPr>
        <w:pStyle w:val="a6"/>
        <w:rPr>
          <w:sz w:val="22"/>
          <w:szCs w:val="22"/>
        </w:rPr>
      </w:pPr>
      <w:bookmarkStart w:id="5" w:name="sub_1002"/>
      <w:r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 xml:space="preserve">2. Результаты производственного контроля в области охраны </w:t>
      </w:r>
      <w:r>
        <w:rPr>
          <w:rStyle w:val="a3"/>
          <w:sz w:val="22"/>
          <w:szCs w:val="22"/>
        </w:rPr>
        <w:t>атмосферного</w:t>
      </w:r>
    </w:p>
    <w:bookmarkEnd w:id="5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воздуха</w:t>
      </w:r>
    </w:p>
    <w:p w:rsidR="00000000" w:rsidRDefault="00E30EE1"/>
    <w:p w:rsidR="00000000" w:rsidRDefault="00E30EE1">
      <w:pPr>
        <w:pStyle w:val="a6"/>
        <w:rPr>
          <w:sz w:val="22"/>
          <w:szCs w:val="22"/>
        </w:rPr>
      </w:pPr>
      <w:bookmarkStart w:id="6" w:name="sub_21"/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Таблица 2.1.</w:t>
      </w:r>
      <w:r>
        <w:rPr>
          <w:sz w:val="22"/>
          <w:szCs w:val="22"/>
        </w:rPr>
        <w:t xml:space="preserve"> Перечень загрязняющих веществ, включенных в план-график</w:t>
      </w:r>
    </w:p>
    <w:bookmarkEnd w:id="6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>контроля стационарных источников выбросов</w:t>
      </w:r>
    </w:p>
    <w:p w:rsidR="00000000" w:rsidRDefault="00E30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953"/>
        <w:gridCol w:w="4778"/>
        <w:gridCol w:w="2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30EE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30EE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2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30EE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...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30EE1">
            <w:pPr>
              <w:pStyle w:val="a5"/>
            </w:pPr>
          </w:p>
        </w:tc>
      </w:tr>
    </w:tbl>
    <w:p w:rsidR="00000000" w:rsidRDefault="00E30EE1"/>
    <w:p w:rsidR="00000000" w:rsidRDefault="00E30EE1">
      <w:pPr>
        <w:ind w:firstLine="0"/>
        <w:jc w:val="left"/>
        <w:sectPr w:rsidR="00000000">
          <w:footerReference w:type="default" r:id="rId7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E30EE1"/>
    <w:p w:rsidR="00000000" w:rsidRDefault="00E30EE1">
      <w:pPr>
        <w:pStyle w:val="a6"/>
        <w:rPr>
          <w:sz w:val="22"/>
          <w:szCs w:val="22"/>
        </w:rPr>
      </w:pPr>
      <w:bookmarkStart w:id="7" w:name="sub_22"/>
      <w:r>
        <w:rPr>
          <w:sz w:val="22"/>
          <w:szCs w:val="22"/>
        </w:rPr>
        <w:t xml:space="preserve">   </w:t>
      </w:r>
      <w:r>
        <w:rPr>
          <w:rStyle w:val="a3"/>
          <w:sz w:val="22"/>
          <w:szCs w:val="22"/>
        </w:rPr>
        <w:t>Таблица 2.2.</w:t>
      </w:r>
      <w:r>
        <w:rPr>
          <w:sz w:val="22"/>
          <w:szCs w:val="22"/>
        </w:rPr>
        <w:t xml:space="preserve"> Результаты контроля стационарных источников выбросов</w:t>
      </w:r>
    </w:p>
    <w:bookmarkEnd w:id="7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>загрязняющих веществ в атмосферный воздух</w:t>
      </w:r>
    </w:p>
    <w:p w:rsidR="00000000" w:rsidRDefault="00E30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979"/>
        <w:gridCol w:w="1049"/>
        <w:gridCol w:w="1009"/>
        <w:gridCol w:w="1298"/>
        <w:gridCol w:w="1775"/>
        <w:gridCol w:w="1509"/>
        <w:gridCol w:w="1368"/>
        <w:gridCol w:w="1523"/>
        <w:gridCol w:w="1112"/>
        <w:gridCol w:w="1527"/>
        <w:gridCol w:w="12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bookmarkStart w:id="8" w:name="sub_221"/>
            <w:r>
              <w:t>N</w:t>
            </w:r>
            <w:bookmarkEnd w:id="8"/>
          </w:p>
          <w:p w:rsidR="00000000" w:rsidRDefault="00E30EE1">
            <w:pPr>
              <w:pStyle w:val="a5"/>
              <w:jc w:val="center"/>
            </w:pPr>
            <w:r>
              <w:t>п/п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Структурное подразделение (площадка, цех или другое)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Источник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Наименов</w:t>
            </w:r>
            <w:r>
              <w:t>ание загрязняющего вещества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Предельно допустимый выброс или временно согласованный выброс, г/с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Фактический выброс, г/с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Превышение предельно допустимого выброса или временно согласованного выброса в раз (</w:t>
            </w:r>
            <w:hyperlink w:anchor="sub_221" w:history="1">
              <w:r>
                <w:rPr>
                  <w:rStyle w:val="a4"/>
                </w:rPr>
                <w:t>гр. 8</w:t>
              </w:r>
            </w:hyperlink>
            <w:r>
              <w:t>/</w:t>
            </w:r>
            <w:hyperlink w:anchor="sub_221" w:history="1">
              <w:r>
                <w:rPr>
                  <w:rStyle w:val="a4"/>
                </w:rPr>
                <w:t>гр. 7</w:t>
              </w:r>
            </w:hyperlink>
            <w:r>
              <w:t>)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Дата отбора проб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Общее количество случаев превышения предельно допустимого выброса или временно согласованного выброса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Номер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Наименование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Номер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Наименование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Итог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</w:tbl>
    <w:p w:rsidR="00000000" w:rsidRDefault="00E30EE1"/>
    <w:p w:rsidR="00000000" w:rsidRDefault="00E30EE1">
      <w:pPr>
        <w:ind w:firstLine="0"/>
        <w:jc w:val="left"/>
        <w:sectPr w:rsidR="00000000">
          <w:headerReference w:type="default" r:id="rId8"/>
          <w:footerReference w:type="default" r:id="rId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30EE1">
      <w:pPr>
        <w:pStyle w:val="a6"/>
        <w:rPr>
          <w:sz w:val="22"/>
          <w:szCs w:val="22"/>
        </w:rPr>
      </w:pPr>
      <w:bookmarkStart w:id="9" w:name="sub_23"/>
      <w:r>
        <w:rPr>
          <w:sz w:val="22"/>
          <w:szCs w:val="22"/>
        </w:rPr>
        <w:lastRenderedPageBreak/>
        <w:t xml:space="preserve">     </w:t>
      </w:r>
      <w:r>
        <w:rPr>
          <w:rStyle w:val="a3"/>
          <w:sz w:val="22"/>
          <w:szCs w:val="22"/>
        </w:rPr>
        <w:t>Таблица</w:t>
      </w:r>
      <w:r>
        <w:rPr>
          <w:rStyle w:val="a3"/>
          <w:sz w:val="22"/>
          <w:szCs w:val="22"/>
        </w:rPr>
        <w:t xml:space="preserve"> 2.3.</w:t>
      </w:r>
      <w:r>
        <w:rPr>
          <w:sz w:val="22"/>
          <w:szCs w:val="22"/>
        </w:rPr>
        <w:t xml:space="preserve"> Перечень загрязняющих веществ, включенных в план-график</w:t>
      </w:r>
    </w:p>
    <w:bookmarkEnd w:id="9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проведения наблюдений за загрязнением атмосферного воздуха</w:t>
      </w:r>
    </w:p>
    <w:p w:rsidR="00000000" w:rsidRDefault="00E30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953"/>
        <w:gridCol w:w="4778"/>
        <w:gridCol w:w="2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30EE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30EE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2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E30EE1">
            <w:pPr>
              <w:pStyle w:val="a5"/>
            </w:pPr>
          </w:p>
        </w:tc>
      </w:tr>
    </w:tbl>
    <w:p w:rsidR="00000000" w:rsidRDefault="00E30EE1"/>
    <w:p w:rsidR="00000000" w:rsidRDefault="00E30EE1">
      <w:pPr>
        <w:ind w:firstLine="0"/>
        <w:jc w:val="left"/>
        <w:sectPr w:rsidR="00000000">
          <w:headerReference w:type="default" r:id="rId10"/>
          <w:footerReference w:type="default" r:id="rId1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E30EE1"/>
    <w:p w:rsidR="00000000" w:rsidRDefault="00E30EE1">
      <w:pPr>
        <w:pStyle w:val="a6"/>
        <w:rPr>
          <w:sz w:val="22"/>
          <w:szCs w:val="22"/>
        </w:rPr>
      </w:pPr>
      <w:bookmarkStart w:id="10" w:name="sub_24"/>
      <w:r>
        <w:rPr>
          <w:rStyle w:val="a3"/>
          <w:sz w:val="22"/>
          <w:szCs w:val="22"/>
        </w:rPr>
        <w:t>Таблица 2.4.</w:t>
      </w:r>
      <w:r>
        <w:rPr>
          <w:sz w:val="22"/>
          <w:szCs w:val="22"/>
        </w:rPr>
        <w:t xml:space="preserve"> Результаты наблюдений за загрязнением атмосферного воздуха</w:t>
      </w:r>
    </w:p>
    <w:bookmarkEnd w:id="10"/>
    <w:p w:rsidR="00000000" w:rsidRDefault="00E30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933"/>
        <w:gridCol w:w="1142"/>
        <w:gridCol w:w="1035"/>
        <w:gridCol w:w="1258"/>
        <w:gridCol w:w="1143"/>
        <w:gridCol w:w="1574"/>
        <w:gridCol w:w="1576"/>
        <w:gridCol w:w="1362"/>
        <w:gridCol w:w="1075"/>
        <w:gridCol w:w="1303"/>
        <w:gridCol w:w="1078"/>
        <w:gridCol w:w="1038"/>
        <w:gridCol w:w="1000"/>
        <w:gridCol w:w="12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N</w:t>
            </w:r>
          </w:p>
          <w:p w:rsidR="00000000" w:rsidRDefault="00E30EE1">
            <w:pPr>
              <w:pStyle w:val="a5"/>
              <w:jc w:val="center"/>
            </w:pPr>
            <w:r>
              <w:t>п/п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Пункт наблюдения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Количество полных месяцев, охваченных фактическими наблюдениями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Периодичность отбора проб атмосферного воздуха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Количество случаев нарушений периодичности отбора проб за год (с указанием дат нарушений)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 xml:space="preserve">Среднегодовая концентрация загрязняющего вещества, </w:t>
            </w:r>
            <w:r w:rsidR="00C11406">
              <w:rPr>
                <w:noProof/>
              </w:rPr>
              <w:drawing>
                <wp:inline distT="0" distB="0" distL="0" distR="0">
                  <wp:extent cx="45720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 xml:space="preserve">Максимальная концентрация загрязняющего вещества, </w:t>
            </w:r>
            <w:r w:rsidR="00C11406">
              <w:rPr>
                <w:noProof/>
              </w:rPr>
              <w:drawing>
                <wp:inline distT="0" distB="0" distL="0" distR="0">
                  <wp:extent cx="4572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406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5300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EE1"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457200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406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219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EE1">
              <w:t>,</w:t>
            </w:r>
          </w:p>
          <w:p w:rsidR="00000000" w:rsidRDefault="00C11406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247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Процент случаев превышения ПДК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Номер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Адрес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Координаты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406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EE1">
              <w:t xml:space="preserve"> ПДК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&gt;10 ПДК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</w:tbl>
    <w:p w:rsidR="00000000" w:rsidRDefault="00E30EE1"/>
    <w:p w:rsidR="00000000" w:rsidRDefault="00E30EE1">
      <w:pPr>
        <w:ind w:firstLine="0"/>
        <w:jc w:val="left"/>
        <w:sectPr w:rsidR="00000000">
          <w:headerReference w:type="default" r:id="rId19"/>
          <w:footerReference w:type="default" r:id="rId20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30EE1">
      <w:pPr>
        <w:pStyle w:val="a6"/>
        <w:rPr>
          <w:sz w:val="22"/>
          <w:szCs w:val="22"/>
        </w:rPr>
      </w:pPr>
      <w:bookmarkStart w:id="11" w:name="sub_1003"/>
      <w:r>
        <w:rPr>
          <w:sz w:val="22"/>
          <w:szCs w:val="22"/>
        </w:rPr>
        <w:lastRenderedPageBreak/>
        <w:t xml:space="preserve">                </w:t>
      </w:r>
      <w:r>
        <w:rPr>
          <w:rStyle w:val="a3"/>
          <w:sz w:val="22"/>
          <w:szCs w:val="22"/>
        </w:rPr>
        <w:t>3. Результаты производственного контроля в области охраны и использования</w:t>
      </w:r>
    </w:p>
    <w:bookmarkEnd w:id="11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водных объектов</w:t>
      </w:r>
    </w:p>
    <w:p w:rsidR="00000000" w:rsidRDefault="00E30EE1"/>
    <w:p w:rsidR="00000000" w:rsidRDefault="00E30EE1">
      <w:pPr>
        <w:pStyle w:val="a6"/>
        <w:rPr>
          <w:sz w:val="22"/>
          <w:szCs w:val="22"/>
        </w:rPr>
      </w:pPr>
      <w:bookmarkStart w:id="12" w:name="sub_31"/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Таблица 3.1.</w:t>
      </w:r>
      <w:r>
        <w:rPr>
          <w:sz w:val="22"/>
          <w:szCs w:val="22"/>
        </w:rPr>
        <w:t xml:space="preserve"> Сведения о результатах учета  объема  забора  (изъятия) водных</w:t>
      </w:r>
      <w:r>
        <w:rPr>
          <w:sz w:val="22"/>
          <w:szCs w:val="22"/>
        </w:rPr>
        <w:t xml:space="preserve"> ресурсов из водных</w:t>
      </w:r>
    </w:p>
    <w:bookmarkEnd w:id="12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>объектов и объема сброса сточных, в  том  числе дренажных, вод, их качества</w:t>
      </w:r>
    </w:p>
    <w:p w:rsidR="00000000" w:rsidRDefault="00E30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8"/>
        <w:gridCol w:w="72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Реквизиты письма (номер (при наличии) и дата), которым направлены сведения о результатах учета забора (изъятия) водных ресурсов из водных объектов и сбро</w:t>
            </w:r>
            <w:r>
              <w:t>са сточных, в том числе дренажных, вод, их качества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Территориальный орган Росводресурсов, в который направлены результаты учета забора (изъятия) водных ресурсов из водных объектов и сброса сточных, в том числе дренажных, вод, их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</w:tbl>
    <w:p w:rsidR="00000000" w:rsidRDefault="00E30EE1"/>
    <w:p w:rsidR="00000000" w:rsidRDefault="00E30EE1">
      <w:pPr>
        <w:pStyle w:val="a6"/>
        <w:rPr>
          <w:sz w:val="22"/>
          <w:szCs w:val="22"/>
        </w:rPr>
      </w:pPr>
      <w:bookmarkStart w:id="13" w:name="sub_32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>
        <w:rPr>
          <w:rStyle w:val="a3"/>
          <w:sz w:val="22"/>
          <w:szCs w:val="22"/>
        </w:rPr>
        <w:t>Таблица 3.2.</w:t>
      </w:r>
      <w:r>
        <w:rPr>
          <w:sz w:val="22"/>
          <w:szCs w:val="22"/>
        </w:rPr>
        <w:t xml:space="preserve"> Сведения  о  результатах  наблюдения  за водными  объектами (их морфометрическими</w:t>
      </w:r>
    </w:p>
    <w:bookmarkEnd w:id="13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>особенностями) и их водоохранными зонами, а также о результатах учета качества поверхностных вод  в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>местах сброса  сточных, в том числе дренажных, вод в</w:t>
      </w:r>
      <w:r>
        <w:rPr>
          <w:sz w:val="22"/>
          <w:szCs w:val="22"/>
        </w:rPr>
        <w:t>ыше и ниже мест сброса (в фоновом и контрольном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>створах)</w:t>
      </w:r>
    </w:p>
    <w:p w:rsidR="00000000" w:rsidRDefault="00E30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4447"/>
        <w:gridCol w:w="3615"/>
        <w:gridCol w:w="35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Реквизиты письма (номер (при наличии) и дата), которым направлены сведения о результатах учета качества поверхностных вод в местах сброса сточных, в том числе дренажных, вод выше и ниже мест сброса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 xml:space="preserve">Федеральный орган исполнительной власти, орган исполнительной власти субъекта Российской Федерации или орган местного самоуправления, в который направлены результаты учета качества поверхностных вод в местах сброса сточных, в том числе дренажных, вод выше </w:t>
            </w:r>
            <w:r>
              <w:t>и ниже мест сброса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Реквизиты письма (номер (при наличии) и дата), которым направлены сведения о результатах наблюдения за водными объектами (их морфометрическими особенностями) и их водоохранными зонами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Территориальный орган Росводресурсов, в который напра</w:t>
            </w:r>
            <w:r>
              <w:t>влены сведения о результатах наблюдения за водными объектами (их морфометрическими особенностями) и их водоохранными зонами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</w:tbl>
    <w:p w:rsidR="00000000" w:rsidRDefault="00E30EE1"/>
    <w:p w:rsidR="00000000" w:rsidRDefault="00E30EE1">
      <w:pPr>
        <w:pStyle w:val="a6"/>
        <w:rPr>
          <w:sz w:val="22"/>
          <w:szCs w:val="22"/>
        </w:rPr>
      </w:pPr>
      <w:bookmarkStart w:id="14" w:name="sub_33"/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Таблица  3.3.</w:t>
      </w:r>
      <w:r>
        <w:rPr>
          <w:sz w:val="22"/>
          <w:szCs w:val="22"/>
        </w:rPr>
        <w:t xml:space="preserve"> Результаты  проведения  проверок  работы очистных сооружений, включая результаты</w:t>
      </w:r>
    </w:p>
    <w:bookmarkEnd w:id="14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>техн</w:t>
      </w:r>
      <w:r>
        <w:rPr>
          <w:sz w:val="22"/>
          <w:szCs w:val="22"/>
        </w:rPr>
        <w:t>ологического контроля эффективности работы очистных сооружений на всех этапах и стадиях очистки</w:t>
      </w:r>
    </w:p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>сточных вод и обработки осадков</w:t>
      </w:r>
    </w:p>
    <w:p w:rsidR="00000000" w:rsidRDefault="00E30EE1"/>
    <w:p w:rsidR="00000000" w:rsidRDefault="00E30EE1">
      <w:pPr>
        <w:ind w:firstLine="0"/>
        <w:jc w:val="left"/>
        <w:sectPr w:rsidR="00000000">
          <w:headerReference w:type="default" r:id="rId21"/>
          <w:footerReference w:type="default" r:id="rId2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1201"/>
        <w:gridCol w:w="1199"/>
        <w:gridCol w:w="1386"/>
        <w:gridCol w:w="1201"/>
        <w:gridCol w:w="1200"/>
        <w:gridCol w:w="1034"/>
        <w:gridCol w:w="1551"/>
        <w:gridCol w:w="1386"/>
        <w:gridCol w:w="1200"/>
        <w:gridCol w:w="1380"/>
        <w:gridCol w:w="854"/>
        <w:gridCol w:w="1033"/>
        <w:gridCol w:w="1212"/>
        <w:gridCol w:w="855"/>
        <w:gridCol w:w="981"/>
        <w:gridCol w:w="10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lastRenderedPageBreak/>
              <w:t>N</w:t>
            </w:r>
          </w:p>
          <w:p w:rsidR="00000000" w:rsidRDefault="00E30EE1">
            <w:pPr>
              <w:pStyle w:val="a5"/>
              <w:jc w:val="center"/>
            </w:pPr>
            <w:r>
              <w:t>п/п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Тип очистного сооружения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Год ввода в эксплуатацию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Сведения о стадиях очистки, с указанием сооружений очистки сточных вод, в том числе дренажных, вод, относящихся к каждой</w:t>
            </w:r>
            <w:r>
              <w:t xml:space="preserve"> стадии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Объем сброса сточных, в том числе дренажных, вод, тыс.м3/сут.; тыс.м3/год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Наименование загрязняющего вещества или микроорганизма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Дата контроля (дата отбора проб)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Содержание загрязняющих веществ, мг/дм3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Содержание микроорганизмов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Эффективность очистки сточных вод,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Проектный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Допустимый, в соответствии с разрешительным документом на право пользования водным объектом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Фактический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Проектное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Допустимое, в соответствии с разрешением на сброс веществ и микроорганизмов в водные объекты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Фактическое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Проектное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Допустимое, в соответствии с разрешением на сброс веществ и микроорганизмов в водные объекты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Фактическое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Проектная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Фактическая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</w:tbl>
    <w:p w:rsidR="00000000" w:rsidRDefault="00E30EE1"/>
    <w:p w:rsidR="00000000" w:rsidRDefault="00E30EE1">
      <w:pPr>
        <w:ind w:firstLine="0"/>
        <w:jc w:val="left"/>
        <w:sectPr w:rsidR="00000000">
          <w:headerReference w:type="default" r:id="rId23"/>
          <w:footerReference w:type="default" r:id="rId24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30EE1">
      <w:pPr>
        <w:pStyle w:val="a6"/>
        <w:rPr>
          <w:sz w:val="22"/>
          <w:szCs w:val="22"/>
        </w:rPr>
      </w:pPr>
      <w:bookmarkStart w:id="15" w:name="sub_1004"/>
      <w:r>
        <w:rPr>
          <w:sz w:val="22"/>
          <w:szCs w:val="22"/>
        </w:rPr>
        <w:lastRenderedPageBreak/>
        <w:t xml:space="preserve">     </w:t>
      </w:r>
      <w:r>
        <w:rPr>
          <w:rStyle w:val="a3"/>
          <w:sz w:val="22"/>
          <w:szCs w:val="22"/>
        </w:rPr>
        <w:t>4. Результаты производственного контроля  в  области   обращения с отходами</w:t>
      </w:r>
    </w:p>
    <w:bookmarkEnd w:id="15"/>
    <w:p w:rsidR="00000000" w:rsidRDefault="00E30EE1"/>
    <w:p w:rsidR="00000000" w:rsidRDefault="00E30EE1">
      <w:pPr>
        <w:pStyle w:val="a6"/>
        <w:rPr>
          <w:sz w:val="22"/>
          <w:szCs w:val="22"/>
        </w:rPr>
      </w:pPr>
      <w:bookmarkStart w:id="16" w:name="sub_41"/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Таблица  4.1.</w:t>
      </w:r>
      <w:r>
        <w:rPr>
          <w:sz w:val="22"/>
          <w:szCs w:val="22"/>
        </w:rPr>
        <w:t xml:space="preserve"> Сведения о результатах  мониторинга </w:t>
      </w:r>
      <w:r>
        <w:rPr>
          <w:sz w:val="22"/>
          <w:szCs w:val="22"/>
        </w:rPr>
        <w:t xml:space="preserve">    состояния и загрязнения окружающей среды</w:t>
      </w:r>
    </w:p>
    <w:bookmarkEnd w:id="16"/>
    <w:p w:rsidR="00000000" w:rsidRDefault="00E30EE1">
      <w:pPr>
        <w:pStyle w:val="a6"/>
        <w:rPr>
          <w:sz w:val="22"/>
          <w:szCs w:val="22"/>
        </w:rPr>
      </w:pPr>
      <w:r>
        <w:rPr>
          <w:sz w:val="22"/>
          <w:szCs w:val="22"/>
        </w:rPr>
        <w:t>на территории объекта размещения отходов и в пределах его воздействия на окружающую среду</w:t>
      </w:r>
    </w:p>
    <w:p w:rsidR="00000000" w:rsidRDefault="00E30E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5"/>
        <w:gridCol w:w="4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 xml:space="preserve">Реквизиты письма (номер (при наличии) и дата), </w:t>
            </w:r>
            <w:r>
              <w:t>которым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Наименование территориального органа Росприроднадзора, в который был направ</w:t>
            </w:r>
            <w:r>
              <w:t>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EE1">
            <w:pPr>
              <w:pStyle w:val="a5"/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0EE1">
            <w:pPr>
              <w:pStyle w:val="a5"/>
            </w:pPr>
          </w:p>
        </w:tc>
      </w:tr>
    </w:tbl>
    <w:p w:rsidR="00E30EE1" w:rsidRDefault="00E30EE1"/>
    <w:sectPr w:rsidR="00E30EE1">
      <w:headerReference w:type="default" r:id="rId25"/>
      <w:footerReference w:type="default" r:id="rId26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EE1" w:rsidRDefault="00E30EE1">
      <w:r>
        <w:separator/>
      </w:r>
    </w:p>
  </w:endnote>
  <w:endnote w:type="continuationSeparator" w:id="0">
    <w:p w:rsidR="00E30EE1" w:rsidRDefault="00E3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 w:rsidR="00184EE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84EE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84EE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84EE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9"/>
      <w:gridCol w:w="7401"/>
      <w:gridCol w:w="740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9"/>
      <w:gridCol w:w="7401"/>
      <w:gridCol w:w="740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0EE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EE1" w:rsidRDefault="00E30EE1">
      <w:r>
        <w:separator/>
      </w:r>
    </w:p>
  </w:footnote>
  <w:footnote w:type="continuationSeparator" w:id="0">
    <w:p w:rsidR="00E30EE1" w:rsidRDefault="00E3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Pr="00184EE6" w:rsidRDefault="00E30EE1" w:rsidP="00184EE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Pr="00184EE6" w:rsidRDefault="00E30EE1" w:rsidP="00184EE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Pr="00184EE6" w:rsidRDefault="00E30EE1" w:rsidP="00184EE6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Pr="00184EE6" w:rsidRDefault="00E30EE1" w:rsidP="00184EE6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30EE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природных ресурсов и экологии РФ от 14 июня 2018 г. N 261 "Об утверждении формы отчета об организации и о результатах осуществления производственного экологического контроля" (не вступил в силу)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Pr="00184EE6" w:rsidRDefault="00E30EE1" w:rsidP="00184E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E6"/>
    <w:rsid w:val="00184EE6"/>
    <w:rsid w:val="004C55C0"/>
    <w:rsid w:val="00C11406"/>
    <w:rsid w:val="00E3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6EBA3"/>
  <w14:defaultImageDpi w14:val="0"/>
  <w15:docId w15:val="{006CF99E-0530-40A5-9E90-B04BA66A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footer" Target="footer1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L S</cp:lastModifiedBy>
  <cp:revision>2</cp:revision>
  <dcterms:created xsi:type="dcterms:W3CDTF">2018-09-06T08:08:00Z</dcterms:created>
  <dcterms:modified xsi:type="dcterms:W3CDTF">2018-09-06T08:08:00Z</dcterms:modified>
</cp:coreProperties>
</file>