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shd w:fill="fff2cc" w:val="clear"/>
        </w:rPr>
      </w:pPr>
      <w:bookmarkStart w:colFirst="0" w:colLast="0" w:name="_n7pq62tevs3q" w:id="0"/>
      <w:bookmarkEnd w:id="0"/>
      <w:r w:rsidDel="00000000" w:rsidR="00000000" w:rsidRPr="00000000">
        <w:rPr>
          <w:rtl w:val="0"/>
        </w:rPr>
        <w:t xml:space="preserve">Решение единственного участника №</w:t>
      </w:r>
      <w:r w:rsidDel="00000000" w:rsidR="00000000" w:rsidRPr="00000000">
        <w:rPr>
          <w:shd w:fill="fff2cc" w:val="clear"/>
          <w:rtl w:val="0"/>
        </w:rPr>
        <w:t xml:space="preserve">1</w:t>
      </w:r>
    </w:p>
    <w:p w:rsidR="00000000" w:rsidDel="00000000" w:rsidP="00000000" w:rsidRDefault="00000000" w:rsidRPr="00000000" w14:paraId="00000002">
      <w:pPr>
        <w:pStyle w:val="Heading1"/>
        <w:jc w:val="center"/>
        <w:rPr/>
      </w:pPr>
      <w:bookmarkStart w:colFirst="0" w:colLast="0" w:name="_y4rc8xz65ypn" w:id="1"/>
      <w:bookmarkEnd w:id="1"/>
      <w:r w:rsidDel="00000000" w:rsidR="00000000" w:rsidRPr="00000000">
        <w:rPr>
          <w:rtl w:val="0"/>
        </w:rPr>
        <w:t xml:space="preserve">ООО «</w:t>
      </w:r>
      <w:r w:rsidDel="00000000" w:rsidR="00000000" w:rsidRPr="00000000">
        <w:rPr>
          <w:shd w:fill="fff2cc" w:val="clear"/>
          <w:rtl w:val="0"/>
        </w:rPr>
        <w:t xml:space="preserve">Чебурашка</w:t>
      </w:r>
      <w:r w:rsidDel="00000000" w:rsidR="00000000" w:rsidRPr="00000000">
        <w:rPr>
          <w:rtl w:val="0"/>
        </w:rPr>
        <w:t xml:space="preserve">» </w:t>
      </w:r>
    </w:p>
    <w:p w:rsidR="00000000" w:rsidDel="00000000" w:rsidP="00000000" w:rsidRDefault="00000000" w:rsidRPr="00000000" w14:paraId="00000003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b w:val="1"/>
        </w:rPr>
      </w:pPr>
      <w:r w:rsidDel="00000000" w:rsidR="00000000" w:rsidRPr="00000000">
        <w:rPr>
          <w:b w:val="1"/>
          <w:shd w:fill="fff2cc" w:val="clear"/>
          <w:rtl w:val="0"/>
        </w:rPr>
        <w:t xml:space="preserve">г. Москва</w:t>
      </w:r>
      <w:r w:rsidDel="00000000" w:rsidR="00000000" w:rsidRPr="00000000">
        <w:rPr>
          <w:rtl w:val="0"/>
        </w:rPr>
        <w:t xml:space="preserve">                                                                                               </w:t>
      </w:r>
      <w:r w:rsidDel="00000000" w:rsidR="00000000" w:rsidRPr="00000000">
        <w:rPr>
          <w:b w:val="1"/>
          <w:shd w:fill="fff2cc" w:val="clear"/>
          <w:rtl w:val="0"/>
        </w:rPr>
        <w:t xml:space="preserve">30 января 2023 года</w:t>
      </w: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Я, </w:t>
      </w:r>
      <w:r w:rsidDel="00000000" w:rsidR="00000000" w:rsidRPr="00000000">
        <w:rPr>
          <w:shd w:fill="fff2cc" w:val="clear"/>
          <w:rtl w:val="0"/>
        </w:rPr>
        <w:t xml:space="preserve">Успенский Геннадий Николаевич</w:t>
      </w:r>
      <w:r w:rsidDel="00000000" w:rsidR="00000000" w:rsidRPr="00000000">
        <w:rPr>
          <w:rtl w:val="0"/>
        </w:rPr>
        <w:t xml:space="preserve">, паспорт серии </w:t>
      </w:r>
      <w:r w:rsidDel="00000000" w:rsidR="00000000" w:rsidRPr="00000000">
        <w:rPr>
          <w:shd w:fill="fff2cc" w:val="clear"/>
          <w:rtl w:val="0"/>
        </w:rPr>
        <w:t xml:space="preserve">45 99</w:t>
      </w:r>
      <w:r w:rsidDel="00000000" w:rsidR="00000000" w:rsidRPr="00000000">
        <w:rPr>
          <w:rtl w:val="0"/>
        </w:rPr>
        <w:t xml:space="preserve"> № </w:t>
      </w:r>
      <w:r w:rsidDel="00000000" w:rsidR="00000000" w:rsidRPr="00000000">
        <w:rPr>
          <w:shd w:fill="fff2cc" w:val="clear"/>
          <w:rtl w:val="0"/>
        </w:rPr>
        <w:t xml:space="preserve">156498</w:t>
      </w:r>
      <w:r w:rsidDel="00000000" w:rsidR="00000000" w:rsidRPr="00000000">
        <w:rPr>
          <w:rtl w:val="0"/>
        </w:rPr>
        <w:t xml:space="preserve">, выдан </w:t>
      </w:r>
      <w:r w:rsidDel="00000000" w:rsidR="00000000" w:rsidRPr="00000000">
        <w:rPr>
          <w:shd w:fill="fff2cc" w:val="clear"/>
          <w:rtl w:val="0"/>
        </w:rPr>
        <w:t xml:space="preserve">Отделением по району Тимирязевский ОУФМС России по г. Москве в САО 1 апреля 2000 года</w:t>
      </w:r>
      <w:r w:rsidDel="00000000" w:rsidR="00000000" w:rsidRPr="00000000">
        <w:rPr>
          <w:rtl w:val="0"/>
        </w:rPr>
        <w:t xml:space="preserve">, проживающий по адресу: </w:t>
      </w:r>
      <w:r w:rsidDel="00000000" w:rsidR="00000000" w:rsidRPr="00000000">
        <w:rPr>
          <w:shd w:fill="fff2cc" w:val="clear"/>
          <w:rtl w:val="0"/>
        </w:rPr>
        <w:t xml:space="preserve">127434, г. Москва, ул. Большая Пирожная, д. 1, кв. 2</w:t>
      </w:r>
      <w:r w:rsidDel="00000000" w:rsidR="00000000" w:rsidRPr="00000000">
        <w:rPr>
          <w:rtl w:val="0"/>
        </w:rPr>
        <w:t xml:space="preserve">, являясь единственным участником ООО «</w:t>
      </w:r>
      <w:r w:rsidDel="00000000" w:rsidR="00000000" w:rsidRPr="00000000">
        <w:rPr>
          <w:shd w:fill="fff2cc" w:val="clear"/>
          <w:rtl w:val="0"/>
        </w:rPr>
        <w:t xml:space="preserve">Чебурашка</w:t>
      </w:r>
      <w:r w:rsidDel="00000000" w:rsidR="00000000" w:rsidRPr="00000000">
        <w:rPr>
          <w:rtl w:val="0"/>
        </w:rPr>
        <w:t xml:space="preserve">» и руководствуясь статьей 39, 40 Федерального закона № 14-ФЗ от 8 февраля 1998 года, принял следующие решения: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Учредить в установленном законом порядке Общество с ограниченной ответственностью «</w:t>
      </w:r>
      <w:r w:rsidDel="00000000" w:rsidR="00000000" w:rsidRPr="00000000">
        <w:rPr>
          <w:shd w:fill="fff2cc" w:val="clear"/>
          <w:rtl w:val="0"/>
        </w:rPr>
        <w:t xml:space="preserve">Чебурашка</w:t>
      </w:r>
      <w:r w:rsidDel="00000000" w:rsidR="00000000" w:rsidRPr="00000000">
        <w:rPr>
          <w:rtl w:val="0"/>
        </w:rPr>
        <w:t xml:space="preserve">» (далее «Общество»), выступив единственным учредителем Общества;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Утвердить полное фирменное наименование Общества как Общество с ограниченной ответственностью «</w:t>
      </w:r>
      <w:r w:rsidDel="00000000" w:rsidR="00000000" w:rsidRPr="00000000">
        <w:rPr>
          <w:shd w:fill="fff2cc" w:val="clear"/>
          <w:rtl w:val="0"/>
        </w:rPr>
        <w:t xml:space="preserve">Чебурашка</w:t>
      </w:r>
      <w:r w:rsidDel="00000000" w:rsidR="00000000" w:rsidRPr="00000000">
        <w:rPr>
          <w:rtl w:val="0"/>
        </w:rPr>
        <w:t xml:space="preserve">»;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Утвердить сокращенное фирменное наименование Общества как ООО «</w:t>
      </w:r>
      <w:r w:rsidDel="00000000" w:rsidR="00000000" w:rsidRPr="00000000">
        <w:rPr>
          <w:shd w:fill="fff2cc" w:val="clear"/>
          <w:rtl w:val="0"/>
        </w:rPr>
        <w:t xml:space="preserve">Чебурашка</w:t>
      </w:r>
      <w:r w:rsidDel="00000000" w:rsidR="00000000" w:rsidRPr="00000000">
        <w:rPr>
          <w:rtl w:val="0"/>
        </w:rPr>
        <w:t xml:space="preserve">»;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Утвердить Устав Общества;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Наделить Общество Уставным капиталом в размере </w:t>
      </w:r>
      <w:r w:rsidDel="00000000" w:rsidR="00000000" w:rsidRPr="00000000">
        <w:rPr>
          <w:shd w:fill="fff2cc" w:val="clear"/>
          <w:rtl w:val="0"/>
        </w:rPr>
        <w:t xml:space="preserve">10 000 (десять тысяч)</w:t>
      </w:r>
      <w:r w:rsidDel="00000000" w:rsidR="00000000" w:rsidRPr="00000000">
        <w:rPr>
          <w:rtl w:val="0"/>
        </w:rPr>
        <w:t xml:space="preserve"> рублей;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Доля учредителя в уставном капитале Общества составляет 100%. Номинальная стоимость доли учредителя составляет </w:t>
      </w:r>
      <w:r w:rsidDel="00000000" w:rsidR="00000000" w:rsidRPr="00000000">
        <w:rPr>
          <w:shd w:fill="fff2cc" w:val="clear"/>
          <w:rtl w:val="0"/>
        </w:rPr>
        <w:t xml:space="preserve">10 000 (десять тысяч)</w:t>
      </w:r>
      <w:r w:rsidDel="00000000" w:rsidR="00000000" w:rsidRPr="00000000">
        <w:rPr>
          <w:rtl w:val="0"/>
        </w:rPr>
        <w:t xml:space="preserve"> рублей. Вклад подлежит внесению деньгами в течение четырех месяцев с момента государственной регистрации общества;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Единоличным исполнительным органом Общества является генеральный директор </w:t>
      </w:r>
      <w:r w:rsidDel="00000000" w:rsidR="00000000" w:rsidRPr="00000000">
        <w:rPr>
          <w:shd w:fill="fff2cc" w:val="clear"/>
          <w:rtl w:val="0"/>
        </w:rPr>
        <w:t xml:space="preserve">Успенский Геннадий Николаевич</w:t>
      </w:r>
      <w:r w:rsidDel="00000000" w:rsidR="00000000" w:rsidRPr="00000000">
        <w:rPr>
          <w:rtl w:val="0"/>
        </w:rPr>
        <w:t xml:space="preserve">, паспорт </w:t>
      </w:r>
      <w:r w:rsidDel="00000000" w:rsidR="00000000" w:rsidRPr="00000000">
        <w:rPr>
          <w:shd w:fill="fff2cc" w:val="clear"/>
          <w:rtl w:val="0"/>
        </w:rPr>
        <w:t xml:space="preserve">серии 45 99 № 156498</w:t>
      </w:r>
      <w:r w:rsidDel="00000000" w:rsidR="00000000" w:rsidRPr="00000000">
        <w:rPr>
          <w:rtl w:val="0"/>
        </w:rPr>
        <w:t xml:space="preserve">, выдан </w:t>
      </w:r>
      <w:r w:rsidDel="00000000" w:rsidR="00000000" w:rsidRPr="00000000">
        <w:rPr>
          <w:shd w:fill="fff2cc" w:val="clear"/>
          <w:rtl w:val="0"/>
        </w:rPr>
        <w:t xml:space="preserve">Отделением по району Тимирязевский ОУФМС России по г. Москве в САО 1 апреля 2000 года</w:t>
      </w:r>
      <w:r w:rsidDel="00000000" w:rsidR="00000000" w:rsidRPr="00000000">
        <w:rPr>
          <w:rtl w:val="0"/>
        </w:rPr>
        <w:t xml:space="preserve">, код подразделения </w:t>
      </w:r>
      <w:r w:rsidDel="00000000" w:rsidR="00000000" w:rsidRPr="00000000">
        <w:rPr>
          <w:shd w:fill="fff2cc" w:val="clear"/>
          <w:rtl w:val="0"/>
        </w:rPr>
        <w:t xml:space="preserve">770-110</w:t>
      </w:r>
      <w:r w:rsidDel="00000000" w:rsidR="00000000" w:rsidRPr="00000000">
        <w:rPr>
          <w:rtl w:val="0"/>
        </w:rPr>
        <w:t xml:space="preserve">, сроком на </w:t>
      </w:r>
      <w:r w:rsidDel="00000000" w:rsidR="00000000" w:rsidRPr="00000000">
        <w:rPr>
          <w:shd w:fill="fff2cc" w:val="clear"/>
          <w:rtl w:val="0"/>
        </w:rPr>
        <w:t xml:space="preserve">5 лет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Определить адрес местонахождения Общества: </w:t>
      </w:r>
      <w:r w:rsidDel="00000000" w:rsidR="00000000" w:rsidRPr="00000000">
        <w:rPr>
          <w:shd w:fill="fff2cc" w:val="clear"/>
          <w:rtl w:val="0"/>
        </w:rPr>
        <w:t xml:space="preserve">г. Москва, ул. Большая Пирожная, д. 15, корп. Ы</w:t>
      </w:r>
      <w:r w:rsidDel="00000000" w:rsidR="00000000" w:rsidRPr="00000000">
        <w:rPr>
          <w:rtl w:val="0"/>
        </w:rPr>
        <w:t xml:space="preserve">. По данному адресу находится постоянно действующий исполнительный орган;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Зарегистрировать Общество в установленном законом порядке.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hd w:fill="fff2cc" w:val="clear"/>
        </w:rPr>
      </w:pPr>
      <w:r w:rsidDel="00000000" w:rsidR="00000000" w:rsidRPr="00000000">
        <w:rPr>
          <w:b w:val="1"/>
          <w:rtl w:val="0"/>
        </w:rPr>
        <w:t xml:space="preserve">Единственный учредитель ООО «</w:t>
      </w:r>
      <w:r w:rsidDel="00000000" w:rsidR="00000000" w:rsidRPr="00000000">
        <w:rPr>
          <w:b w:val="1"/>
          <w:shd w:fill="fff2cc" w:val="clear"/>
          <w:rtl w:val="0"/>
        </w:rPr>
        <w:t xml:space="preserve">Чебурашка</w:t>
      </w:r>
      <w:r w:rsidDel="00000000" w:rsidR="00000000" w:rsidRPr="00000000">
        <w:rPr>
          <w:b w:val="1"/>
          <w:rtl w:val="0"/>
        </w:rPr>
        <w:t xml:space="preserve">» </w:t>
      </w:r>
      <w:r w:rsidDel="00000000" w:rsidR="00000000" w:rsidRPr="00000000">
        <w:rPr>
          <w:b w:val="1"/>
          <w:shd w:fill="fff2cc" w:val="clear"/>
          <w:rtl w:val="0"/>
        </w:rPr>
        <w:t xml:space="preserve">Успенский Геннадий Николаевич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       подпись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